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AD2" w:rsidRDefault="009542DE">
      <w:pPr>
        <w:spacing w:before="240" w:after="240"/>
      </w:pPr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12687300</wp:posOffset>
            </wp:positionH>
            <wp:positionV relativeFrom="topMargin">
              <wp:posOffset>12128500</wp:posOffset>
            </wp:positionV>
            <wp:extent cx="355600" cy="330200"/>
            <wp:effectExtent l="0" t="0" r="0" b="0"/>
            <wp:wrapNone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193915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user\AppData\Local\Temp\WeChat Files\98d77e16cf2cad727421ab8a26c63e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4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812405"/>
            <wp:effectExtent l="0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user\AppData\Local\Temp\WeChat Files\76d9a3eb067bcba9e45b9fef66b66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12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746365"/>
            <wp:effectExtent l="0" t="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user\AppData\Local\Temp\WeChat Files\ace749dd10d85684f8dbd874ce6c1f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46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383780"/>
            <wp:effectExtent l="0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user\AppData\Local\Temp\WeChat Files\ceb37905a60663f03c6519fab674ba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375525"/>
            <wp:effectExtent l="0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user\AppData\Local\Temp\WeChat Files\a92118237c0d6c207adb63a306f3a7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5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688580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user\AppData\Local\Temp\WeChat Files\5faaf84339f69b6e87d71d91b37aad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960360"/>
            <wp:effectExtent l="0" t="0" r="0" b="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user\AppData\Local\Temp\WeChat Files\66f50d6d27ccc6842d5e1384258448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542DE">
      <w:pPr>
        <w:spacing w:before="240" w:after="240"/>
      </w:pPr>
      <w:r>
        <w:rPr>
          <w:noProof/>
        </w:rPr>
        <w:lastRenderedPageBreak/>
        <w:drawing>
          <wp:inline distT="0" distB="0" distL="0" distR="0">
            <wp:extent cx="5274310" cy="7771130"/>
            <wp:effectExtent l="0" t="0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user\AppData\Local\Temp\WeChat Files\8bb5b2f94b3c5a5732b1d1c3dd13c9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1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AD2" w:rsidRDefault="00967AD2">
      <w:pPr>
        <w:spacing w:before="240" w:after="240"/>
      </w:pPr>
    </w:p>
    <w:p w:rsidR="00967AD2" w:rsidRDefault="00967AD2">
      <w:pPr>
        <w:spacing w:before="240" w:after="240"/>
      </w:pPr>
    </w:p>
    <w:p w:rsidR="00967AD2" w:rsidRDefault="009542DE">
      <w:pPr>
        <w:pStyle w:val="a3"/>
        <w:spacing w:before="312" w:after="312"/>
        <w:jc w:val="center"/>
        <w:rPr>
          <w:b/>
          <w:bCs/>
        </w:rPr>
      </w:pPr>
      <w:r>
        <w:rPr>
          <w:rFonts w:ascii="黑体" w:eastAsia="黑体" w:hAnsi="黑体" w:cs="Times New Roman"/>
          <w:color w:val="000000"/>
          <w:sz w:val="36"/>
          <w:szCs w:val="36"/>
        </w:rPr>
        <w:lastRenderedPageBreak/>
        <w:t>七年级科学</w:t>
      </w:r>
      <w:r>
        <w:rPr>
          <w:rFonts w:ascii="黑体" w:eastAsia="黑体" w:hAnsi="黑体" w:cs="Times New Roman" w:hint="eastAsia"/>
          <w:color w:val="000000"/>
          <w:sz w:val="36"/>
          <w:szCs w:val="36"/>
        </w:rPr>
        <w:t>参考答案</w:t>
      </w:r>
    </w:p>
    <w:p w:rsidR="00967AD2" w:rsidRDefault="009542DE">
      <w:pPr>
        <w:pStyle w:val="a3"/>
        <w:autoSpaceDE w:val="0"/>
        <w:ind w:left="315" w:hangingChars="150" w:hanging="315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/>
        </w:rPr>
        <w:t xml:space="preserve"> </w:t>
      </w:r>
    </w:p>
    <w:p w:rsidR="00967AD2" w:rsidRDefault="009542DE">
      <w:pPr>
        <w:pStyle w:val="a3"/>
        <w:autoSpaceDE w:val="0"/>
        <w:ind w:left="315" w:hangingChars="150" w:hanging="315"/>
      </w:pPr>
      <w:r>
        <w:rPr>
          <w:rFonts w:ascii="黑体" w:eastAsia="黑体" w:hAnsi="黑体" w:cs="Times New Roman"/>
        </w:rPr>
        <w:t>一、选择题（每小题只有一个答案，多选、错选、不选均不得分。每题</w:t>
      </w:r>
      <w:r>
        <w:rPr>
          <w:rFonts w:ascii="Times New Roman" w:eastAsia="黑体" w:hAnsi="Times New Roman" w:cs="Times New Roman"/>
        </w:rPr>
        <w:t>2</w:t>
      </w:r>
      <w:r>
        <w:rPr>
          <w:rFonts w:ascii="黑体" w:eastAsia="黑体" w:hAnsi="黑体" w:cs="Times New Roman"/>
        </w:rPr>
        <w:t>分，共</w:t>
      </w:r>
      <w:r>
        <w:rPr>
          <w:rFonts w:ascii="Times New Roman" w:eastAsia="黑体" w:hAnsi="Times New Roman" w:cs="Times New Roman"/>
        </w:rPr>
        <w:t>40</w:t>
      </w:r>
      <w:r>
        <w:rPr>
          <w:rFonts w:ascii="黑体" w:eastAsia="黑体" w:hAnsi="黑体" w:cs="Times New Roman"/>
        </w:rPr>
        <w:t>分）</w:t>
      </w:r>
    </w:p>
    <w:p w:rsidR="00967AD2" w:rsidRDefault="009542DE">
      <w:pPr>
        <w:spacing w:before="240" w:after="240"/>
      </w:pPr>
      <w:r>
        <w:rPr>
          <w:rFonts w:hint="eastAsia"/>
        </w:rPr>
        <w:t xml:space="preserve">1B   </w:t>
      </w:r>
      <w:r>
        <w:rPr>
          <w:rFonts w:hint="eastAsia"/>
        </w:rPr>
        <w:tab/>
        <w:t xml:space="preserve">2.D  </w:t>
      </w:r>
      <w:r>
        <w:rPr>
          <w:rFonts w:hint="eastAsia"/>
        </w:rPr>
        <w:tab/>
        <w:t xml:space="preserve">3.D   </w:t>
      </w:r>
      <w:r>
        <w:rPr>
          <w:rFonts w:hint="eastAsia"/>
        </w:rPr>
        <w:tab/>
        <w:t xml:space="preserve">4.B   </w:t>
      </w:r>
      <w:r>
        <w:rPr>
          <w:rFonts w:hint="eastAsia"/>
        </w:rPr>
        <w:tab/>
        <w:t xml:space="preserve">5.D   </w:t>
      </w:r>
      <w:r>
        <w:rPr>
          <w:rFonts w:hint="eastAsia"/>
        </w:rPr>
        <w:tab/>
        <w:t xml:space="preserve">6.A   </w:t>
      </w:r>
      <w:r>
        <w:rPr>
          <w:rFonts w:hint="eastAsia"/>
        </w:rPr>
        <w:tab/>
        <w:t xml:space="preserve">7.B   </w:t>
      </w:r>
      <w:r>
        <w:rPr>
          <w:rFonts w:hint="eastAsia"/>
        </w:rPr>
        <w:tab/>
        <w:t xml:space="preserve">8.A   </w:t>
      </w:r>
      <w:r>
        <w:rPr>
          <w:rFonts w:hint="eastAsia"/>
        </w:rPr>
        <w:tab/>
        <w:t xml:space="preserve">9.D   </w:t>
      </w:r>
      <w:r>
        <w:rPr>
          <w:rFonts w:hint="eastAsia"/>
        </w:rPr>
        <w:tab/>
        <w:t xml:space="preserve">10.C   </w:t>
      </w:r>
    </w:p>
    <w:p w:rsidR="00967AD2" w:rsidRDefault="009542DE">
      <w:pPr>
        <w:spacing w:before="240" w:after="240"/>
      </w:pPr>
      <w:r>
        <w:rPr>
          <w:rFonts w:hint="eastAsia"/>
        </w:rPr>
        <w:t xml:space="preserve">11.B   </w:t>
      </w:r>
      <w:r>
        <w:rPr>
          <w:rFonts w:hint="eastAsia"/>
        </w:rPr>
        <w:tab/>
        <w:t xml:space="preserve">12.D  </w:t>
      </w:r>
      <w:r>
        <w:rPr>
          <w:rFonts w:hint="eastAsia"/>
        </w:rPr>
        <w:tab/>
        <w:t xml:space="preserve">13.C </w:t>
      </w:r>
      <w:r>
        <w:rPr>
          <w:rFonts w:hint="eastAsia"/>
        </w:rPr>
        <w:tab/>
        <w:t xml:space="preserve">14.C  </w:t>
      </w:r>
      <w:r>
        <w:rPr>
          <w:rFonts w:hint="eastAsia"/>
        </w:rPr>
        <w:tab/>
        <w:t xml:space="preserve">15.C  </w:t>
      </w:r>
      <w:r>
        <w:rPr>
          <w:rFonts w:hint="eastAsia"/>
        </w:rPr>
        <w:tab/>
        <w:t xml:space="preserve">16.D  </w:t>
      </w:r>
      <w:r>
        <w:rPr>
          <w:rFonts w:hint="eastAsia"/>
        </w:rPr>
        <w:tab/>
        <w:t xml:space="preserve">17.D  </w:t>
      </w:r>
      <w:r>
        <w:rPr>
          <w:rFonts w:hint="eastAsia"/>
        </w:rPr>
        <w:tab/>
        <w:t xml:space="preserve">18.C  </w:t>
      </w:r>
      <w:r>
        <w:rPr>
          <w:rFonts w:hint="eastAsia"/>
        </w:rPr>
        <w:tab/>
        <w:t xml:space="preserve">19.C  </w:t>
      </w:r>
      <w:r>
        <w:rPr>
          <w:rFonts w:hint="eastAsia"/>
        </w:rPr>
        <w:tab/>
        <w:t>20.D</w:t>
      </w:r>
    </w:p>
    <w:p w:rsidR="00967AD2" w:rsidRDefault="009542DE">
      <w:pPr>
        <w:autoSpaceDE w:val="0"/>
        <w:spacing w:before="240" w:after="240"/>
        <w:ind w:left="315" w:hangingChars="150" w:hanging="315"/>
      </w:pPr>
      <w:r>
        <w:rPr>
          <w:rFonts w:ascii="黑体" w:eastAsia="黑体" w:hAnsi="黑体"/>
        </w:rPr>
        <w:t>二、填空题</w:t>
      </w:r>
      <w:r>
        <w:rPr>
          <w:rFonts w:ascii="黑体" w:eastAsia="黑体" w:hAnsi="黑体"/>
          <w:bCs/>
        </w:rPr>
        <w:t>（每空</w:t>
      </w:r>
      <w:r>
        <w:rPr>
          <w:rFonts w:eastAsia="黑体"/>
          <w:bCs/>
        </w:rPr>
        <w:t>1</w:t>
      </w:r>
      <w:r>
        <w:rPr>
          <w:rFonts w:ascii="黑体" w:eastAsia="黑体" w:hAnsi="黑体"/>
          <w:bCs/>
        </w:rPr>
        <w:t>分，共</w:t>
      </w:r>
      <w:r>
        <w:rPr>
          <w:rFonts w:eastAsia="黑体"/>
          <w:bCs/>
        </w:rPr>
        <w:t>2</w:t>
      </w:r>
      <w:r>
        <w:rPr>
          <w:rFonts w:eastAsia="黑体" w:hint="eastAsia"/>
          <w:bCs/>
        </w:rPr>
        <w:t>5</w:t>
      </w:r>
      <w:r>
        <w:rPr>
          <w:rFonts w:ascii="黑体" w:eastAsia="黑体" w:hAnsi="黑体"/>
          <w:bCs/>
        </w:rPr>
        <w:t>分）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21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B  </w:t>
      </w:r>
      <w:r>
        <w:rPr>
          <w:rFonts w:cs="Times New Roman" w:hint="eastAsia"/>
        </w:rPr>
        <w:t>昼长夜短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）②</w:t>
      </w:r>
      <w:r>
        <w:rPr>
          <w:rFonts w:cs="Times New Roman" w:hint="eastAsia"/>
        </w:rPr>
        <w:t xml:space="preserve"> </w:t>
      </w:r>
      <w:r>
        <w:rPr>
          <w:rFonts w:ascii="Times New Roman" w:hAnsi="Times New Roman" w:cs="Times New Roman" w:hint="eastAsia"/>
        </w:rPr>
        <w:t>B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22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）子宫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无性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B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cs="Times New Roman" w:hint="eastAsia"/>
        </w:rPr>
        <w:t>）繁殖速度快，保持亲本的优良性状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23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B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）蛹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24</w:t>
      </w:r>
      <w:r>
        <w:rPr>
          <w:rFonts w:cs="Times New Roman" w:hint="eastAsia"/>
        </w:rPr>
        <w:t>．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振动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音调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空气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25</w:t>
      </w:r>
      <w:r>
        <w:rPr>
          <w:rFonts w:cs="Times New Roman" w:hint="eastAsia"/>
        </w:rPr>
        <w:t>．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竖直向下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左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26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C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bd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cs="Times New Roman" w:hint="eastAsia"/>
        </w:rPr>
        <w:t>）</w:t>
      </w:r>
      <w:r>
        <w:rPr>
          <w:rFonts w:hint="eastAsia"/>
        </w:rPr>
        <w:t>转换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27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）薄玻璃板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玻璃板未与桌面垂直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南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A 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28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1   </w:t>
      </w:r>
      <w:r>
        <w:rPr>
          <w:rFonts w:cs="Times New Roman" w:hint="eastAsia"/>
        </w:rPr>
        <w:t>竖直向下</w:t>
      </w:r>
      <w:r>
        <w:rPr>
          <w:rFonts w:cs="Times New Roman" w:hint="eastAsia"/>
        </w:rPr>
        <w:t xml:space="preserve">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>B</w:t>
      </w:r>
    </w:p>
    <w:p w:rsidR="00967AD2" w:rsidRDefault="009542DE">
      <w:pPr>
        <w:spacing w:before="240" w:after="240"/>
        <w:ind w:left="315" w:hangingChars="150" w:hanging="315"/>
        <w:rPr>
          <w:rFonts w:ascii="Times New Roman" w:eastAsia="黑体" w:hAnsi="Times New Roman" w:cs="Times New Roman"/>
        </w:rPr>
      </w:pPr>
      <w:r>
        <w:rPr>
          <w:rFonts w:ascii="黑体" w:eastAsia="黑体" w:hAnsi="黑体"/>
        </w:rPr>
        <w:t>三、实验探究题（每空</w:t>
      </w:r>
      <w:r>
        <w:rPr>
          <w:rFonts w:eastAsia="黑体"/>
        </w:rPr>
        <w:t>2</w:t>
      </w:r>
      <w:r>
        <w:rPr>
          <w:rFonts w:ascii="黑体" w:eastAsia="黑体" w:hAnsi="黑体"/>
        </w:rPr>
        <w:t>分，共</w:t>
      </w:r>
      <w:r>
        <w:rPr>
          <w:rFonts w:eastAsia="黑体"/>
        </w:rPr>
        <w:t>2</w:t>
      </w:r>
      <w:r>
        <w:rPr>
          <w:rFonts w:eastAsia="黑体" w:hint="eastAsia"/>
        </w:rPr>
        <w:t>2</w:t>
      </w:r>
      <w:r>
        <w:rPr>
          <w:rFonts w:ascii="黑体" w:eastAsia="黑体" w:hAnsi="黑体"/>
        </w:rPr>
        <w:t>分）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29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10 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）下</w:t>
      </w:r>
      <w:r>
        <w:rPr>
          <w:rFonts w:cs="Times New Roman" w:hint="eastAsia"/>
        </w:rPr>
        <w:t xml:space="preserve"> 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 xml:space="preserve">A   </w:t>
      </w:r>
    </w:p>
    <w:p w:rsidR="00967AD2" w:rsidRDefault="009542DE">
      <w:pPr>
        <w:pStyle w:val="a3"/>
        <w:autoSpaceDE w:val="0"/>
        <w:autoSpaceDN w:val="0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 w:hint="eastAsia"/>
        </w:rPr>
        <w:t>30</w:t>
      </w:r>
      <w:r>
        <w:rPr>
          <w:rFonts w:cs="Times New Roman" w:hint="eastAsia"/>
        </w:rPr>
        <w:t>．（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）胚根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）不能</w:t>
      </w:r>
      <w:r>
        <w:rPr>
          <w:rFonts w:cs="Times New Roman" w:hint="eastAsia"/>
        </w:rPr>
        <w:t xml:space="preserve"> 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cs="Times New Roman" w:hint="eastAsia"/>
        </w:rPr>
        <w:t>）种子萌发需要一定的水分</w:t>
      </w:r>
      <w:r>
        <w:rPr>
          <w:rFonts w:cs="Times New Roman" w:hint="eastAsia"/>
        </w:rPr>
        <w:t xml:space="preserve">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4</w:t>
      </w:r>
      <w:r>
        <w:rPr>
          <w:rFonts w:cs="Times New Roman" w:hint="eastAsia"/>
        </w:rPr>
        <w:t>）种子中的胚受到损伤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31</w:t>
      </w:r>
      <w:r>
        <w:rPr>
          <w:rFonts w:cs="Times New Roman" w:hint="eastAsia"/>
        </w:rPr>
        <w:t>．【实验结论】降落伞对物体的下落速度有影响。</w:t>
      </w:r>
    </w:p>
    <w:p w:rsidR="00967AD2" w:rsidRDefault="009542DE">
      <w:pPr>
        <w:pStyle w:val="a3"/>
        <w:autoSpaceDE w:val="0"/>
        <w:autoSpaceDN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</w:t>
      </w:r>
      <w:r>
        <w:rPr>
          <w:rFonts w:cs="Times New Roman" w:hint="eastAsia"/>
        </w:rPr>
        <w:t>【交流拓展】（</w:t>
      </w:r>
      <w:r>
        <w:rPr>
          <w:rFonts w:ascii="Times New Roman" w:hAnsi="Times New Roman" w:cs="Times New Roman" w:hint="eastAsia"/>
        </w:rPr>
        <w:t>1</w:t>
      </w:r>
      <w:r>
        <w:rPr>
          <w:rFonts w:cs="Times New Roman" w:hint="eastAsia"/>
        </w:rPr>
        <w:t>）路程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cs="Times New Roman" w:hint="eastAsia"/>
        </w:rPr>
        <w:t>）力能改变物体的运动状态</w:t>
      </w:r>
      <w:r>
        <w:rPr>
          <w:rFonts w:cs="Times New Roman" w:hint="eastAsia"/>
        </w:rPr>
        <w:t xml:space="preserve">  </w:t>
      </w:r>
      <w:r>
        <w:rPr>
          <w:rFonts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cs="Times New Roman" w:hint="eastAsia"/>
        </w:rPr>
        <w:t>）</w:t>
      </w:r>
      <w:r>
        <w:rPr>
          <w:rFonts w:ascii="Times New Roman" w:hAnsi="Times New Roman" w:cs="Times New Roman" w:hint="eastAsia"/>
        </w:rPr>
        <w:t>B</w:t>
      </w:r>
    </w:p>
    <w:p w:rsidR="00967AD2" w:rsidRDefault="009542DE">
      <w:pPr>
        <w:autoSpaceDE w:val="0"/>
        <w:spacing w:before="240" w:after="240"/>
        <w:ind w:left="315" w:hangingChars="150" w:hanging="315"/>
        <w:rPr>
          <w:rFonts w:ascii="Times New Roman" w:eastAsia="黑体" w:hAnsi="Times New Roman" w:cs="Times New Roman"/>
        </w:rPr>
      </w:pPr>
      <w:r>
        <w:rPr>
          <w:rFonts w:ascii="黑体" w:eastAsia="黑体" w:hAnsi="黑体"/>
        </w:rPr>
        <w:t>四、分析计算题（</w:t>
      </w:r>
      <w:r>
        <w:rPr>
          <w:rFonts w:eastAsia="黑体" w:hint="eastAsia"/>
        </w:rPr>
        <w:t>32</w:t>
      </w:r>
      <w:r>
        <w:rPr>
          <w:rFonts w:ascii="黑体" w:eastAsia="黑体" w:hAnsi="黑体" w:hint="eastAsia"/>
        </w:rPr>
        <w:t>小题</w:t>
      </w:r>
      <w:r>
        <w:rPr>
          <w:rFonts w:eastAsia="黑体" w:hint="eastAsia"/>
        </w:rPr>
        <w:t>5</w:t>
      </w:r>
      <w:r>
        <w:rPr>
          <w:rFonts w:ascii="黑体" w:eastAsia="黑体" w:hAnsi="黑体"/>
        </w:rPr>
        <w:t>分</w:t>
      </w:r>
      <w:r>
        <w:rPr>
          <w:rFonts w:ascii="黑体" w:eastAsia="黑体" w:hAnsi="黑体" w:hint="eastAsia"/>
        </w:rPr>
        <w:t>，</w:t>
      </w:r>
      <w:r>
        <w:rPr>
          <w:rFonts w:eastAsia="黑体" w:hint="eastAsia"/>
        </w:rPr>
        <w:t>33</w:t>
      </w:r>
      <w:r>
        <w:rPr>
          <w:rFonts w:ascii="黑体" w:eastAsia="黑体" w:hAnsi="黑体" w:hint="eastAsia"/>
        </w:rPr>
        <w:t>题</w:t>
      </w:r>
      <w:r>
        <w:rPr>
          <w:rFonts w:eastAsia="黑体" w:hint="eastAsia"/>
        </w:rPr>
        <w:t>8</w:t>
      </w:r>
      <w:r>
        <w:rPr>
          <w:rFonts w:ascii="黑体" w:eastAsia="黑体" w:hAnsi="黑体" w:hint="eastAsia"/>
        </w:rPr>
        <w:t>分，共</w:t>
      </w:r>
      <w:r>
        <w:rPr>
          <w:rFonts w:eastAsia="黑体" w:hint="eastAsia"/>
        </w:rPr>
        <w:t>13</w:t>
      </w:r>
      <w:r>
        <w:rPr>
          <w:rFonts w:ascii="黑体" w:eastAsia="黑体" w:hAnsi="黑体" w:hint="eastAsia"/>
        </w:rPr>
        <w:t>分</w:t>
      </w:r>
      <w:r>
        <w:rPr>
          <w:rFonts w:ascii="黑体" w:eastAsia="黑体" w:hAnsi="黑体"/>
        </w:rPr>
        <w:t>）</w:t>
      </w:r>
    </w:p>
    <w:p w:rsidR="00967AD2" w:rsidRDefault="009542DE">
      <w:pPr>
        <w:pStyle w:val="a3"/>
        <w:autoSpaceDE w:val="0"/>
        <w:ind w:left="315" w:hangingChars="150" w:hanging="31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32</w:t>
      </w:r>
      <w:r>
        <w:rPr>
          <w:rFonts w:cs="Times New Roman" w:hint="eastAsia"/>
        </w:rPr>
        <w:t>．</w:t>
      </w:r>
      <w:r>
        <w:rPr>
          <w:rFonts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cs="Times New Roman"/>
        </w:rPr>
        <w:t>）</w:t>
      </w:r>
      <w:r>
        <w:rPr>
          <w:rFonts w:ascii="Times New Roman" w:hAnsi="Times New Roman" w:cs="Times New Roman"/>
        </w:rPr>
        <w:t xml:space="preserve">1000  </w:t>
      </w:r>
      <w:r>
        <w:rPr>
          <w:rFonts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cs="Times New Roman"/>
        </w:rPr>
        <w:t>）</w:t>
      </w:r>
      <w:r>
        <w:rPr>
          <w:rFonts w:ascii="Times New Roman" w:hAnsi="Times New Roman" w:cs="Times New Roman"/>
        </w:rPr>
        <w:t xml:space="preserve">100  </w:t>
      </w:r>
      <w:r>
        <w:rPr>
          <w:rFonts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cs="Times New Roman"/>
        </w:rPr>
        <w:t>）</w:t>
      </w:r>
      <w:r>
        <w:rPr>
          <w:rFonts w:ascii="Times New Roman" w:hAnsi="Times New Roman" w:cs="Times New Roman"/>
        </w:rPr>
        <w:t>5000Pa</w:t>
      </w:r>
    </w:p>
    <w:p w:rsidR="00967AD2" w:rsidRDefault="009542DE">
      <w:pPr>
        <w:pStyle w:val="a3"/>
        <w:autoSpaceDE w:val="0"/>
        <w:ind w:left="315" w:hangingChars="150" w:hanging="315"/>
      </w:pPr>
      <w:r>
        <w:rPr>
          <w:rFonts w:ascii="Times New Roman" w:hAnsi="Times New Roman" w:cs="Times New Roman"/>
        </w:rPr>
        <w:t>33</w:t>
      </w:r>
      <w:r>
        <w:rPr>
          <w:rFonts w:cs="Times New Roman" w:hint="eastAsia"/>
        </w:rPr>
        <w:t>．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）静止</w:t>
      </w:r>
      <w:r>
        <w:rPr>
          <w:rFonts w:hint="eastAsia"/>
        </w:rPr>
        <w:t xml:space="preserve">  </w:t>
      </w:r>
      <w:r>
        <w:rPr>
          <w:rFonts w:hint="eastAsia"/>
        </w:rPr>
        <w:t>缩小</w:t>
      </w:r>
      <w:r>
        <w:rPr>
          <w:rFonts w:hint="eastAsia"/>
        </w:rPr>
        <w:t xml:space="preserve">  </w:t>
      </w:r>
      <w:r>
        <w:rPr>
          <w:rFonts w:hint="eastAsia"/>
        </w:rPr>
        <w:t>高</w:t>
      </w:r>
      <w:r>
        <w:rPr>
          <w:rFonts w:hint="eastAsia"/>
        </w:rPr>
        <w:t xml:space="preserve">  </w:t>
      </w:r>
    </w:p>
    <w:p w:rsidR="00967AD2" w:rsidRDefault="009542DE">
      <w:pPr>
        <w:spacing w:before="240" w:after="240"/>
      </w:pPr>
      <w:r>
        <w:rPr>
          <w:rFonts w:ascii="宋体" w:hAnsi="宋体" w:hint="eastAsia"/>
        </w:rPr>
        <w:t>（</w:t>
      </w:r>
      <w:r>
        <w:rPr>
          <w:rFonts w:hint="eastAsia"/>
        </w:rPr>
        <w:t>2</w:t>
      </w:r>
      <w:r>
        <w:rPr>
          <w:rFonts w:ascii="宋体" w:hAnsi="宋体" w:hint="eastAsia"/>
        </w:rPr>
        <w:t>）①力的作用是相互的；压力一定时，粗糙程度越小，摩擦力越小</w:t>
      </w:r>
      <w:r>
        <w:rPr>
          <w:rFonts w:ascii="宋体" w:hAnsi="宋体" w:hint="eastAsia"/>
        </w:rPr>
        <w:t xml:space="preserve"> </w:t>
      </w:r>
      <w:r>
        <w:t xml:space="preserve"> ②14</w:t>
      </w:r>
      <w:r>
        <w:rPr>
          <w:rFonts w:hint="eastAsia"/>
        </w:rPr>
        <w:t>.</w:t>
      </w:r>
      <w:r>
        <w:t>6m/s</w:t>
      </w:r>
    </w:p>
    <w:sectPr w:rsidR="00967AD2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42DE" w:rsidRDefault="009542DE" w:rsidP="009542DE">
      <w:pPr>
        <w:spacing w:before="240" w:after="240"/>
      </w:pPr>
      <w:r>
        <w:separator/>
      </w:r>
    </w:p>
  </w:endnote>
  <w:endnote w:type="continuationSeparator" w:id="0">
    <w:p w:rsidR="009542DE" w:rsidRDefault="009542DE" w:rsidP="009542DE">
      <w:pPr>
        <w:spacing w:before="240" w:after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42DE" w:rsidRDefault="009542DE" w:rsidP="009542DE">
      <w:pPr>
        <w:spacing w:before="240" w:after="240"/>
      </w:pPr>
      <w:r>
        <w:separator/>
      </w:r>
    </w:p>
  </w:footnote>
  <w:footnote w:type="continuationSeparator" w:id="0">
    <w:p w:rsidR="009542DE" w:rsidRDefault="009542DE" w:rsidP="009542DE">
      <w:pPr>
        <w:spacing w:before="240" w:after="2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7AD2" w:rsidRDefault="00967AD2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4173D"/>
    <w:rsid w:val="004151FC"/>
    <w:rsid w:val="004D199E"/>
    <w:rsid w:val="00592FE9"/>
    <w:rsid w:val="007E7D32"/>
    <w:rsid w:val="007F25AB"/>
    <w:rsid w:val="009542DE"/>
    <w:rsid w:val="00967AD2"/>
    <w:rsid w:val="00B17147"/>
    <w:rsid w:val="00C02FC6"/>
    <w:rsid w:val="00DB28D6"/>
    <w:rsid w:val="00F4173D"/>
    <w:rsid w:val="00FE47DF"/>
    <w:rsid w:val="2D271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uiPriority="5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beforeLines="100" w:afterLines="10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99"/>
    <w:unhideWhenUsed/>
    <w:qFormat/>
    <w:pPr>
      <w:spacing w:beforeLines="0" w:afterLines="0"/>
    </w:pPr>
    <w:rPr>
      <w:rFonts w:ascii="宋体" w:eastAsia="宋体" w:hAnsi="宋体" w:cs="宋体"/>
      <w:szCs w:val="21"/>
    </w:rPr>
  </w:style>
  <w:style w:type="paragraph" w:styleId="a4">
    <w:name w:val="Balloon Text"/>
    <w:basedOn w:val="a"/>
    <w:link w:val="Char0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spacing w:beforeLines="0" w:afterLines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6">
    <w:name w:val="header"/>
    <w:basedOn w:val="a"/>
    <w:link w:val="Char2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beforeLines="0" w:afterLines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批注框文本 Char"/>
    <w:basedOn w:val="a0"/>
    <w:link w:val="a4"/>
    <w:uiPriority w:val="99"/>
    <w:semiHidden/>
    <w:rPr>
      <w:sz w:val="18"/>
      <w:szCs w:val="18"/>
    </w:rPr>
  </w:style>
  <w:style w:type="character" w:customStyle="1" w:styleId="Char">
    <w:name w:val="正文文本 Char"/>
    <w:basedOn w:val="a0"/>
    <w:link w:val="a3"/>
    <w:uiPriority w:val="99"/>
    <w:rPr>
      <w:rFonts w:ascii="宋体" w:eastAsia="宋体" w:hAnsi="宋体" w:cs="宋体"/>
      <w:szCs w:val="21"/>
    </w:rPr>
  </w:style>
  <w:style w:type="character" w:customStyle="1" w:styleId="Char2">
    <w:name w:val="页眉 Char"/>
    <w:link w:val="a6"/>
    <w:uiPriority w:val="99"/>
    <w:semiHidden/>
    <w:qFormat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1">
    <w:name w:val="页脚 Char"/>
    <w:link w:val="a5"/>
    <w:uiPriority w:val="99"/>
    <w:semiHidden/>
    <w:rPr>
      <w:rFonts w:ascii="Times New Roman" w:eastAsia="宋体" w:hAnsi="Times New Roman" w:cs="Times New Roman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microsoft.com/office/2007/relationships/stylesWithEffects" Target="stylesWithEffect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103</Words>
  <Characters>590</Characters>
  <Application>Microsoft Office Word</Application>
  <DocSecurity>0</DocSecurity>
  <Lines>4</Lines>
  <Paragraphs>1</Paragraphs>
  <ScaleCrop>false</ScaleCrop>
  <Company>欢迎订阅关注“余杭科学”微信公众号，资料免费拿！</Company>
  <LinksUpToDate>false</LinksUpToDate>
  <CharactersWithSpaces>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cp:keywords>欢迎订阅关注“余杭科学”微信公众号，资料免费拿！</cp:keywords>
  <dc:description>欢迎订阅关注“余杭科学”微信公众号，资料免费拿！</dc:description>
  <cp:lastModifiedBy>xb21cn</cp:lastModifiedBy>
  <cp:revision>2</cp:revision>
  <dcterms:created xsi:type="dcterms:W3CDTF">2022-06-30T03:56:00Z</dcterms:created>
  <dcterms:modified xsi:type="dcterms:W3CDTF">2022-07-01T12:27:00Z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